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E54" w:rsidRPr="001B102E" w:rsidP="00183E54" w14:paraId="4F0693E6" w14:textId="7350D538">
      <w:pPr>
        <w:spacing w:after="0" w:line="240" w:lineRule="auto"/>
        <w:ind w:left="-567" w:right="-143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Дело № 5-</w:t>
      </w:r>
      <w:r w:rsidR="00B674A9">
        <w:rPr>
          <w:rFonts w:ascii="Times New Roman" w:eastAsia="Times New Roman" w:hAnsi="Times New Roman" w:cs="Times New Roman"/>
          <w:sz w:val="26"/>
          <w:szCs w:val="26"/>
          <w:lang w:eastAsia="ru-RU"/>
        </w:rPr>
        <w:t>768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-2103/202</w:t>
      </w:r>
      <w:r w:rsidR="005D6C1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183E54" w:rsidRPr="005C0AC6" w:rsidP="00183E54" w14:paraId="4A64CE33" w14:textId="4AE981B8">
      <w:pPr>
        <w:spacing w:after="0" w:line="240" w:lineRule="auto"/>
        <w:ind w:left="-567" w:right="-143" w:firstLine="70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923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995D4B" w:rsidR="00995D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86MS0043-01-2025-005679-94</w:t>
      </w:r>
    </w:p>
    <w:p w:rsidR="00183E54" w:rsidRPr="001B102E" w:rsidP="00183E54" w14:paraId="184746BB" w14:textId="77777777">
      <w:pPr>
        <w:spacing w:after="0" w:line="240" w:lineRule="auto"/>
        <w:ind w:left="-567" w:right="-143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3E54" w:rsidRPr="001B102E" w:rsidP="00183E54" w14:paraId="0171435D" w14:textId="77777777">
      <w:pPr>
        <w:spacing w:after="0" w:line="240" w:lineRule="auto"/>
        <w:ind w:left="-567" w:right="-143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183E54" w:rsidRPr="001B102E" w:rsidP="00183E54" w14:paraId="7131E893" w14:textId="77777777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1B102E" w:rsidP="00183E54" w14:paraId="22B44C89" w14:textId="77777777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E54" w:rsidRPr="001B102E" w:rsidP="00183E54" w14:paraId="79E8EFD2" w14:textId="7487938F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 июля</w:t>
      </w:r>
      <w:r w:rsidR="005D6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</w:t>
      </w:r>
      <w:r w:rsid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г. Нижневартовск </w:t>
      </w:r>
    </w:p>
    <w:p w:rsidR="00183E54" w:rsidRPr="001B102E" w:rsidP="00183E54" w14:paraId="78453323" w14:textId="77777777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</w:p>
    <w:p w:rsidR="00183E54" w:rsidRPr="001B102E" w:rsidP="00183E54" w14:paraId="11C7BCA1" w14:textId="77777777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находящийся по адресу: ХМАО-Югра, Тюменская область, г. Нижневартовск, ул. Нефтяников, д. 6, рассмотрев материал об административном правонарушении в отношении: </w:t>
      </w:r>
    </w:p>
    <w:p w:rsidR="0019415F" w:rsidRPr="001B102E" w:rsidP="0019415F" w14:paraId="200A06D1" w14:textId="7B5C7251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Кибирева Алексея Александровича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B485D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уроженца </w:t>
      </w:r>
      <w:r w:rsidR="00DB485D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прожив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ающей по адресу: </w:t>
      </w:r>
      <w:r w:rsidR="00DB485D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</w:t>
      </w:r>
    </w:p>
    <w:p w:rsidR="00335630" w:rsidRPr="001B102E" w:rsidP="00335630" w14:paraId="3BB441F0" w14:textId="77777777">
      <w:pPr>
        <w:spacing w:after="0" w:line="240" w:lineRule="auto"/>
        <w:ind w:left="-567" w:right="-143"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335630" w:rsidRPr="001B102E" w:rsidP="00335630" w14:paraId="0D526F01" w14:textId="77777777">
      <w:pPr>
        <w:spacing w:after="0" w:line="240" w:lineRule="auto"/>
        <w:ind w:left="-567" w:right="-143"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5630" w:rsidRPr="005D6C10" w:rsidP="00335630" w14:paraId="2E793289" w14:textId="1E3862C4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Кибирев А.А. 28 июня</w:t>
      </w:r>
      <w:r w:rsidR="005D6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5D6C1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1B102E" w:rsidR="00E57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в районе дома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ул.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Авиаторов</w:t>
      </w:r>
      <w:r w:rsidRPr="001B102E" w:rsidR="00E57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городе Нижневартовске, управляя автомобилем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Субару Импреза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госномер </w:t>
      </w:r>
      <w:r w:rsidR="00DB485D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нарушение п. 8.6 Правил дорожного движения РФ, на перекрестке при выезде с пересечения проезжих частей, </w:t>
      </w:r>
      <w:r w:rsidRPr="001B102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при </w:t>
      </w:r>
      <w:r w:rsidR="005B02C4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повороте</w:t>
      </w:r>
      <w:r w:rsidR="00C923A0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 налево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D6C1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допустил выезд на сторону дороги, предназна</w:t>
      </w:r>
      <w:r w:rsidRPr="005D6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ченную для встречного движения. </w:t>
      </w:r>
    </w:p>
    <w:p w:rsidR="005D6C10" w:rsidRPr="005D6C10" w:rsidP="005D6C10" w14:paraId="4FC56A74" w14:textId="37841C3C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рассмотрение административного материала </w:t>
      </w:r>
      <w:r w:rsidRPr="0028040A" w:rsidR="00280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Кибирев А.А. </w:t>
      </w:r>
      <w:r w:rsidRPr="005D6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времени и месте рассмотрения административного материала извещался надлежащим образом. </w:t>
      </w:r>
      <w:r w:rsidR="002804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судебного заседания поступило заявление о рассмотрении дела в его отсутствие.</w:t>
      </w:r>
    </w:p>
    <w:p w:rsidR="005D6C10" w:rsidRPr="005D6C10" w:rsidP="005D6C10" w14:paraId="6391C013" w14:textId="77777777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C1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</w:t>
      </w:r>
      <w:r w:rsidRPr="005D6C10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Кодекса РФ об административных правонарушениях, мировой судья полагает возможным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335630" w:rsidRPr="001B102E" w:rsidP="00335630" w14:paraId="2D63EC60" w14:textId="48238DBD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судья, исследовав следующие доказательства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делу: </w:t>
      </w:r>
    </w:p>
    <w:p w:rsidR="00335630" w:rsidRPr="001B102E" w:rsidP="00335630" w14:paraId="6D6FE348" w14:textId="33683BA3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86 ХМ </w:t>
      </w:r>
      <w:r w:rsidR="0028040A">
        <w:rPr>
          <w:rFonts w:ascii="Times New Roman" w:eastAsia="Times New Roman" w:hAnsi="Times New Roman" w:cs="Times New Roman"/>
          <w:sz w:val="26"/>
          <w:szCs w:val="26"/>
          <w:lang w:eastAsia="ru-RU"/>
        </w:rPr>
        <w:t>597575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28040A">
        <w:rPr>
          <w:rFonts w:ascii="Times New Roman" w:eastAsia="Times New Roman" w:hAnsi="Times New Roman" w:cs="Times New Roman"/>
          <w:sz w:val="26"/>
          <w:szCs w:val="26"/>
          <w:lang w:eastAsia="ru-RU"/>
        </w:rPr>
        <w:t>28 июня</w:t>
      </w:r>
      <w:r w:rsidR="005D6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которого усматривается, что </w:t>
      </w:r>
      <w:r w:rsidRPr="0028040A" w:rsidR="00280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Кибирев А.А. 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протоколом ознакомлен. Процессуальные права, предусмотренные ст. 25.1 Кодекса РФ об АП, а также возможность не свидетельств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овать против себя (ст. 51 Конституции РФ) </w:t>
      </w:r>
      <w:r w:rsidRPr="0028040A" w:rsidR="0028040A">
        <w:rPr>
          <w:rFonts w:ascii="Times New Roman" w:eastAsia="Times New Roman" w:hAnsi="Times New Roman" w:cs="Times New Roman"/>
          <w:sz w:val="26"/>
          <w:szCs w:val="26"/>
          <w:lang w:eastAsia="ru-RU"/>
        </w:rPr>
        <w:t>Кибирев</w:t>
      </w:r>
      <w:r w:rsidR="0028040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8040A" w:rsidR="00280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 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разъяснены, о чем в протоколе имеется его подпись;</w:t>
      </w:r>
    </w:p>
    <w:p w:rsidR="00335630" w:rsidRPr="001B102E" w:rsidP="00335630" w14:paraId="786F3B23" w14:textId="6CD88064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рапорт сотрудника полиции от </w:t>
      </w:r>
      <w:r w:rsidR="0028040A">
        <w:rPr>
          <w:rFonts w:ascii="Times New Roman" w:eastAsia="Times New Roman" w:hAnsi="Times New Roman" w:cs="Times New Roman"/>
          <w:sz w:val="26"/>
          <w:szCs w:val="26"/>
          <w:lang w:eastAsia="ru-RU"/>
        </w:rPr>
        <w:t>28 июня</w:t>
      </w:r>
      <w:r w:rsidR="005D6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 года, </w:t>
      </w:r>
      <w:r w:rsidR="00C00D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подтверждающий</w:t>
      </w:r>
      <w:r w:rsidR="005D6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0D1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</w:t>
      </w:r>
      <w:r w:rsidR="005D6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указанные </w:t>
      </w:r>
      <w:r w:rsidR="00C00D1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5D6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0D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протоколе</w:t>
      </w:r>
      <w:r w:rsidR="005D6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</w:t>
      </w:r>
      <w:r w:rsidR="00C00D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35630" w:rsidRPr="001B102E" w:rsidP="00335630" w14:paraId="5E3CA2D4" w14:textId="1786F89A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видеозапись события, указанного в протоколе, с диска DVD, на которой зафиксировано как автомобиль </w:t>
      </w:r>
      <w:r w:rsidRPr="0028040A" w:rsidR="00280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автомобилем «Субару Импреза», госномер </w:t>
      </w:r>
      <w:r w:rsidR="00DB485D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…….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выезде с пересечения проезжих частей </w:t>
      </w:r>
      <w:r w:rsidRPr="005B02C4" w:rsidR="005B02C4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при повороте </w:t>
      </w:r>
      <w:r w:rsidR="00C923A0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налево 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допустил выезд на сторону дороги, предназна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ченную для встречного движения;</w:t>
      </w:r>
    </w:p>
    <w:p w:rsidR="00C00D1B" w:rsidP="00335630" w14:paraId="3362F585" w14:textId="599AAA09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дислокацию дорожных знаков и разметки ул. </w:t>
      </w:r>
      <w:r w:rsidR="0028040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Авиаторов</w:t>
      </w:r>
      <w:r w:rsidRPr="001B102E" w:rsidR="00E57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городе Нижневартовске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35630" w:rsidP="00335630" w14:paraId="573F7542" w14:textId="7A766B64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-справку, выданную инспектором ИАЗ ОГИБДД УМВД по г. Нижневартовску согласно которой 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040A" w:rsidR="00280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Кибирев А.А.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административной ответственности по ст. 12.15 ч. 4 КоАП РФ, к уголовной ответственности по ст. 264.2 УК РФ до 02.03.2025 года </w:t>
      </w:r>
      <w:r w:rsidR="00280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28040A" w:rsidR="0028040A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28.06.2025 </w:t>
      </w:r>
      <w:r w:rsidR="00280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привлекался;</w:t>
      </w:r>
    </w:p>
    <w:p w:rsidR="0028040A" w:rsidP="00335630" w14:paraId="45C622EA" w14:textId="71E7A114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карточку учета транспортного средства;</w:t>
      </w:r>
    </w:p>
    <w:p w:rsidR="00335630" w:rsidRPr="001B102E" w:rsidP="00335630" w14:paraId="38824170" w14:textId="3DE790C5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параметры поиска правонарушений в отношении </w:t>
      </w:r>
      <w:r w:rsidRPr="0028040A" w:rsidR="0028040A">
        <w:rPr>
          <w:rFonts w:ascii="Times New Roman" w:eastAsia="Times New Roman" w:hAnsi="Times New Roman" w:cs="Times New Roman"/>
          <w:sz w:val="26"/>
          <w:szCs w:val="26"/>
          <w:lang w:eastAsia="ru-RU"/>
        </w:rPr>
        <w:t>Кибирев</w:t>
      </w:r>
      <w:r w:rsidR="0028040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8040A" w:rsidR="00280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приходит к следующему.</w:t>
      </w:r>
    </w:p>
    <w:p w:rsidR="00335630" w:rsidRPr="001B102E" w:rsidP="00335630" w14:paraId="78154511" w14:textId="77777777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диспозиции ч. 4 ст. 12.15 Кодекса РФ об АП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движения РФ и за него не установлена ответственность ч. 3 ст. 12.15 Кодекса РФ об АП.</w:t>
      </w:r>
    </w:p>
    <w:p w:rsidR="00335630" w:rsidRPr="001B102E" w:rsidP="00335630" w14:paraId="6307A625" w14:textId="77777777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335630" w:rsidRPr="001B102E" w:rsidP="00335630" w14:paraId="377DB4C8" w14:textId="77777777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п. 8.6 Правил дорожного движения РФ поворот должен осуществляться таким образом, чтобы 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выезде с пересечения проезжих частей транспортное средство не оказалось на стороне встречного движения. </w:t>
      </w:r>
    </w:p>
    <w:p w:rsidR="00335630" w:rsidRPr="001B102E" w:rsidP="00335630" w14:paraId="6C8D203D" w14:textId="77777777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1.2 Правил дорожного движения РФ под перекрестком понимается место пересечения, примыкания или разветвления дорог на одном уров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не, ограниченное воображаемыми линиями, соединяющими соответственно противоположные, наиболее удаленные от центра перекрестка начала закруглений проезжих частей. </w:t>
      </w:r>
    </w:p>
    <w:p w:rsidR="00335630" w:rsidRPr="001B102E" w:rsidP="00335630" w14:paraId="7D1ABE37" w14:textId="77777777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Нарушение водителем требований указанного выше пункта Правил образует состав 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правонарушения, предусмотренный ч. 4 ст. 12.15 Кодекса РФ об АП.</w:t>
      </w:r>
    </w:p>
    <w:p w:rsidR="00D2469C" w:rsidP="00335630" w14:paraId="1F4EDD93" w14:textId="77777777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Pr="0028040A" w:rsidR="0028040A">
        <w:rPr>
          <w:rFonts w:ascii="Times New Roman" w:eastAsia="Times New Roman" w:hAnsi="Times New Roman" w:cs="Times New Roman"/>
          <w:sz w:val="26"/>
          <w:szCs w:val="26"/>
          <w:lang w:eastAsia="ru-RU"/>
        </w:rPr>
        <w:t>Кибирев</w:t>
      </w:r>
      <w:r w:rsidR="0028040A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28040A" w:rsidR="00280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 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выезда на полосу дороги, предназначенную для встречного движения, при </w:t>
      </w:r>
      <w:r w:rsidRPr="001B102E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повороте налево, 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установлен, виновность </w:t>
      </w:r>
      <w:r w:rsidRPr="0028040A" w:rsidR="0028040A">
        <w:rPr>
          <w:rFonts w:ascii="Times New Roman" w:eastAsia="Times New Roman" w:hAnsi="Times New Roman" w:cs="Times New Roman"/>
          <w:sz w:val="26"/>
          <w:szCs w:val="26"/>
          <w:lang w:eastAsia="ru-RU"/>
        </w:rPr>
        <w:t>Кибирев</w:t>
      </w:r>
      <w:r w:rsidR="0028040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8040A" w:rsidR="00280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 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истративного правонарушения, предусмотренного ч. 4 ст. 12.15 Кодекса РФ об АП, доказана протоколом об административном правонарушении, видеозаписью события.</w:t>
      </w:r>
    </w:p>
    <w:p w:rsidR="00335630" w:rsidRPr="001B102E" w:rsidP="00335630" w14:paraId="06004024" w14:textId="02555948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Существенных недостатков, влекущих невозможность использования в качестве доказательств, в том чис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335630" w:rsidRPr="001B102E" w:rsidP="00335630" w14:paraId="52A957CE" w14:textId="16EE2214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Pr="00D2469C" w:rsidR="00D246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Кибирев А.А. 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совершил административное правонарушение, предусмотренное ч. 4 ст. 12.15 Кодекса РФ об АП, 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335630" w:rsidRPr="001B102E" w:rsidP="00335630" w14:paraId="459A528D" w14:textId="77777777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мировой судья учитывает характер совершенного административного правонарушения, ли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335630" w:rsidRPr="001B102E" w:rsidP="00335630" w14:paraId="4C5DC775" w14:textId="77777777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29.9, 29.10 Кодекса РФ об АП, мировой судь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</w:p>
    <w:p w:rsidR="00335630" w:rsidRPr="001B102E" w:rsidP="00335630" w14:paraId="44B9C459" w14:textId="77777777">
      <w:pPr>
        <w:spacing w:after="0" w:line="240" w:lineRule="auto"/>
        <w:ind w:left="-567" w:right="-143"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5630" w:rsidRPr="001B102E" w:rsidP="00335630" w14:paraId="25AE52F1" w14:textId="77777777">
      <w:pPr>
        <w:spacing w:after="0" w:line="240" w:lineRule="auto"/>
        <w:ind w:left="-567" w:right="-143"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335630" w:rsidRPr="00D2469C" w:rsidP="00335630" w14:paraId="2BB09B67" w14:textId="77777777">
      <w:pPr>
        <w:spacing w:after="0" w:line="240" w:lineRule="auto"/>
        <w:ind w:left="-567" w:right="-143" w:firstLine="54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35630" w:rsidRPr="001B102E" w:rsidP="00335630" w14:paraId="31468C92" w14:textId="78ED8BDC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6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Кибирева Алексея Александровича</w:t>
      </w:r>
      <w:r w:rsidRPr="00C00D1B" w:rsidR="00C00D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</w:t>
      </w:r>
      <w:r w:rsidR="00C00D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500 (</w:t>
      </w:r>
      <w:r w:rsidR="00C00D1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 тысяч пятьсот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тысяч) рублей.</w:t>
      </w:r>
    </w:p>
    <w:p w:rsidR="00335630" w:rsidRPr="001B102E" w:rsidP="00335630" w14:paraId="7A8B81D2" w14:textId="0C8410E5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0D1B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подлежит уплате в УФК по Ханты - Мансийскому автономному округу – Югре (УМВД России по ХМАО - Югре), ИНН 8601010390, Единый казначейский расчетный счет 401 028 102 453 700 00007 в РКЦ Ханты – Мансийск//УФК по Ханты-М</w:t>
      </w:r>
      <w:r w:rsidRPr="00C00D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ансийскому автономному округу - Югре г. Ханты – Мансийск, номер счета получателя платежа № </w:t>
      </w:r>
      <w:r w:rsidRPr="00C00D1B">
        <w:rPr>
          <w:rFonts w:ascii="Times New Roman" w:eastAsia="Times New Roman" w:hAnsi="Times New Roman" w:cs="Times New Roman"/>
          <w:sz w:val="26"/>
          <w:szCs w:val="26"/>
          <w:lang w:eastAsia="ru-RU"/>
        </w:rPr>
        <w:t>03100643000000018700, БИК 007162163, КБК 188 1160 11230 1000 1140, КПП 860101001, ОКТМО 71875000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00D1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УИН 188 104 862 </w:t>
      </w:r>
      <w:r w:rsidR="00C00D1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5</w:t>
      </w:r>
      <w:r w:rsidRPr="00C00D1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04</w:t>
      </w:r>
      <w:r w:rsidR="00C00D1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 </w:t>
      </w:r>
      <w:r w:rsidRPr="00C00D1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800</w:t>
      </w:r>
      <w:r w:rsidR="00C00D1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</w:t>
      </w:r>
      <w:r w:rsidR="00D2469C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13224</w:t>
      </w:r>
      <w:r w:rsidRPr="00C00D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C0AC6" w:rsidRPr="0084200E" w:rsidP="005C0AC6" w14:paraId="5C11BDFE" w14:textId="77777777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1 ст. 32.2 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5C0AC6" w:rsidRPr="0084200E" w:rsidP="005C0AC6" w14:paraId="2FB29151" w14:textId="77777777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1.3 ст. 32.2 Кодекса РФ об АП при уплате административного штрафа л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ицом, привлеченным к административной ответственности </w:t>
      </w:r>
      <w:r w:rsidRPr="0084200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 позднее тридцати дней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вынесения постановления о наложении административного штрафа административный штраф может быть уплачен в размере </w:t>
      </w:r>
      <w:r w:rsidRPr="0084200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75 процентов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суммы наложенного административного штраф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то есть в размере </w:t>
      </w:r>
      <w:r w:rsidRPr="0084200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5625 (пяти тысяч шестьсот двадцати пяти) рублей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C0AC6" w:rsidRPr="0084200E" w:rsidP="005C0AC6" w14:paraId="707D944F" w14:textId="77777777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>й штраф уплачивается в полном размере.</w:t>
      </w:r>
    </w:p>
    <w:p w:rsidR="005C0AC6" w:rsidRPr="0084200E" w:rsidP="005C0AC6" w14:paraId="1CAF8A45" w14:textId="77777777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84200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Квитанцию об оплате штрафа необходимо представить мировому судье судебного участка № 3 Нижневартовского судебного района города окружного значения Нижневартовска Ханты - Мансийского автономного округа - Югры по адресу</w:t>
      </w:r>
      <w:r w:rsidRPr="0084200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: ХМАО – Югра, г. Нижневартовск, ул. Нефтяников, д. 6, каб. 220.</w:t>
      </w:r>
    </w:p>
    <w:p w:rsidR="005C0AC6" w:rsidRPr="0084200E" w:rsidP="005C0AC6" w14:paraId="15583E61" w14:textId="77777777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84200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Неуплата административного штрафа в указанный срок влечет привлечение к административной ответственности по ч. 1 ст. 20.25 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РФ об АП</w:t>
      </w:r>
      <w:r w:rsidRPr="0084200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.</w:t>
      </w:r>
    </w:p>
    <w:p w:rsidR="005C0AC6" w:rsidRPr="0084200E" w:rsidP="005C0AC6" w14:paraId="755DC363" w14:textId="77777777">
      <w:pPr>
        <w:overflowPunct w:val="0"/>
        <w:autoSpaceDE w:val="0"/>
        <w:autoSpaceDN w:val="0"/>
        <w:adjustRightInd w:val="0"/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0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–диск хранить в материалах дела.</w:t>
      </w:r>
    </w:p>
    <w:p w:rsidR="005C0AC6" w:rsidRPr="006949B8" w:rsidP="005C0AC6" w14:paraId="291D96FD" w14:textId="77777777">
      <w:pPr>
        <w:tabs>
          <w:tab w:val="left" w:pos="540"/>
        </w:tabs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5C0AC6" w:rsidP="005C0AC6" w14:paraId="51DA0F8B" w14:textId="77777777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C0AC6" w:rsidRPr="005C0AC6" w:rsidP="005C0AC6" w14:paraId="58E889E3" w14:textId="6E0D1484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5C0AC6" w:rsidRPr="005C0AC6" w:rsidP="005C0AC6" w14:paraId="6BFE9E48" w14:textId="77777777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C0A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Мировой судья </w:t>
      </w:r>
      <w:r w:rsidRPr="005C0A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5C0A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5C0A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5C0A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5C0A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5C0A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5C0A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Е.В. Дурдело</w:t>
      </w:r>
    </w:p>
    <w:p w:rsidR="0019415F" w:rsidRPr="001B102E" w:rsidP="0085323E" w14:paraId="377802E5" w14:textId="4AD803AC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323E" w:rsidRPr="001B102E" w:rsidP="0019415F" w14:paraId="1213D3E0" w14:textId="77777777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1B102E" w:rsidP="0019415F" w14:paraId="1DB3F332" w14:textId="4B2240D7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710E5" w:rsidRPr="001B102E" w14:paraId="1B858F32" w14:textId="77777777">
      <w:pPr>
        <w:ind w:left="-567" w:right="-143"/>
        <w:rPr>
          <w:rFonts w:ascii="Times New Roman" w:hAnsi="Times New Roman" w:cs="Times New Roman"/>
          <w:sz w:val="26"/>
          <w:szCs w:val="26"/>
        </w:rPr>
      </w:pPr>
    </w:p>
    <w:sectPr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38185685"/>
      <w:docPartObj>
        <w:docPartGallery w:val="Page Numbers (Bottom of Page)"/>
        <w:docPartUnique/>
      </w:docPartObj>
    </w:sdtPr>
    <w:sdtContent>
      <w:p w:rsidR="005C0AC6" w14:paraId="3944470D" w14:textId="7864316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85D">
          <w:rPr>
            <w:noProof/>
          </w:rPr>
          <w:t>2</w:t>
        </w:r>
        <w:r>
          <w:fldChar w:fldCharType="end"/>
        </w:r>
      </w:p>
    </w:sdtContent>
  </w:sdt>
  <w:p w:rsidR="005C0AC6" w14:paraId="67989A56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183E54"/>
    <w:rsid w:val="0019415F"/>
    <w:rsid w:val="001B102E"/>
    <w:rsid w:val="0028040A"/>
    <w:rsid w:val="00335630"/>
    <w:rsid w:val="00400F50"/>
    <w:rsid w:val="00403667"/>
    <w:rsid w:val="004C3F2C"/>
    <w:rsid w:val="005B02C4"/>
    <w:rsid w:val="005C0AC6"/>
    <w:rsid w:val="005D6C10"/>
    <w:rsid w:val="005F04F7"/>
    <w:rsid w:val="006949B8"/>
    <w:rsid w:val="0084200E"/>
    <w:rsid w:val="0085323E"/>
    <w:rsid w:val="00995D4B"/>
    <w:rsid w:val="00A67008"/>
    <w:rsid w:val="00B674A9"/>
    <w:rsid w:val="00C00D1B"/>
    <w:rsid w:val="00C923A0"/>
    <w:rsid w:val="00D2469C"/>
    <w:rsid w:val="00DB485D"/>
    <w:rsid w:val="00E57912"/>
    <w:rsid w:val="00ED2511"/>
    <w:rsid w:val="00F60DDE"/>
    <w:rsid w:val="00F710E5"/>
    <w:rsid w:val="00FA3A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DD1D9B-654E-46A0-9974-E4201504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67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670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5C0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C0AC6"/>
  </w:style>
  <w:style w:type="paragraph" w:styleId="Footer">
    <w:name w:val="footer"/>
    <w:basedOn w:val="Normal"/>
    <w:link w:val="a1"/>
    <w:uiPriority w:val="99"/>
    <w:unhideWhenUsed/>
    <w:rsid w:val="005C0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C0AC6"/>
  </w:style>
  <w:style w:type="character" w:styleId="CommentReference">
    <w:name w:val="annotation reference"/>
    <w:basedOn w:val="DefaultParagraphFont"/>
    <w:uiPriority w:val="99"/>
    <w:semiHidden/>
    <w:unhideWhenUsed/>
    <w:rsid w:val="0028040A"/>
    <w:rPr>
      <w:sz w:val="16"/>
      <w:szCs w:val="16"/>
    </w:rPr>
  </w:style>
  <w:style w:type="paragraph" w:styleId="CommentText">
    <w:name w:val="annotation text"/>
    <w:basedOn w:val="Normal"/>
    <w:link w:val="a2"/>
    <w:uiPriority w:val="99"/>
    <w:semiHidden/>
    <w:unhideWhenUsed/>
    <w:rsid w:val="0028040A"/>
    <w:pPr>
      <w:spacing w:line="240" w:lineRule="auto"/>
    </w:pPr>
    <w:rPr>
      <w:sz w:val="20"/>
      <w:szCs w:val="20"/>
    </w:rPr>
  </w:style>
  <w:style w:type="character" w:customStyle="1" w:styleId="a2">
    <w:name w:val="Текст примечания Знак"/>
    <w:basedOn w:val="DefaultParagraphFont"/>
    <w:link w:val="CommentText"/>
    <w:uiPriority w:val="99"/>
    <w:semiHidden/>
    <w:rsid w:val="002804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3"/>
    <w:uiPriority w:val="99"/>
    <w:semiHidden/>
    <w:unhideWhenUsed/>
    <w:rsid w:val="0028040A"/>
    <w:rPr>
      <w:b/>
      <w:bCs/>
    </w:rPr>
  </w:style>
  <w:style w:type="character" w:customStyle="1" w:styleId="a3">
    <w:name w:val="Тема примечания Знак"/>
    <w:basedOn w:val="a2"/>
    <w:link w:val="CommentSubject"/>
    <w:uiPriority w:val="99"/>
    <w:semiHidden/>
    <w:rsid w:val="002804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FBFDF-3EA3-4C0B-96E8-180F9E9D9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